
<file path=[Content_Types].xml><?xml version="1.0" encoding="utf-8"?>
<Types xmlns="http://schemas.openxmlformats.org/package/2006/content-types">
  <Default Extension="tmp"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571" w:rsidRPr="00CE6F53" w:rsidRDefault="00CE6F53" w:rsidP="00365571">
      <w:pPr>
        <w:rPr>
          <w:b/>
          <w:sz w:val="28"/>
          <w:szCs w:val="24"/>
          <w:lang w:val="es-CO"/>
        </w:rPr>
      </w:pPr>
      <w:r w:rsidRPr="00CE6F53">
        <w:rPr>
          <w:b/>
          <w:sz w:val="28"/>
          <w:szCs w:val="24"/>
          <w:lang w:val="es-CO"/>
        </w:rPr>
        <w:t>TESTING FINDINGS</w:t>
      </w:r>
    </w:p>
    <w:p w:rsidR="00CE6F53" w:rsidRDefault="00CE6F53" w:rsidP="00365571">
      <w:pPr>
        <w:rPr>
          <w:lang w:val="es-CO"/>
        </w:rPr>
      </w:pPr>
    </w:p>
    <w:p w:rsidR="00CE6F53" w:rsidRDefault="00CE6F53" w:rsidP="00365571">
      <w:r w:rsidRPr="00CE6F53">
        <w:t>Following the same workflow</w:t>
      </w:r>
      <w:r>
        <w:t xml:space="preserve"> for the not updating items issue, I have been recreating the same scenario to dig in each part involved in the creation/sync/update of items between Content Hub and CMP (Sitecore XP).</w:t>
      </w:r>
    </w:p>
    <w:p w:rsidR="00CE6F53" w:rsidRDefault="00CE6F53" w:rsidP="00365571"/>
    <w:p w:rsidR="00CE6F53" w:rsidRDefault="00CE6F53" w:rsidP="00365571">
      <w:r>
        <w:t>Steps to investigate the issue:</w:t>
      </w:r>
    </w:p>
    <w:p w:rsidR="00CE6F53" w:rsidRDefault="00CE6F53" w:rsidP="00CE6F53">
      <w:pPr>
        <w:pStyle w:val="ListParagraph"/>
        <w:numPr>
          <w:ilvl w:val="0"/>
          <w:numId w:val="1"/>
        </w:numPr>
      </w:pPr>
      <w:r>
        <w:t>Modify Content hub item field and save changes.</w:t>
      </w:r>
    </w:p>
    <w:p w:rsidR="00CE6F53" w:rsidRDefault="00CE6F53" w:rsidP="00CE6F53">
      <w:pPr>
        <w:pStyle w:val="ListParagraph"/>
        <w:numPr>
          <w:ilvl w:val="0"/>
          <w:numId w:val="1"/>
        </w:numPr>
      </w:pPr>
      <w:r>
        <w:t>Verify Message in raw audit log</w:t>
      </w:r>
    </w:p>
    <w:p w:rsidR="00CE6F53" w:rsidRDefault="00CE6F53" w:rsidP="00CE6F53">
      <w:pPr>
        <w:pStyle w:val="ListParagraph"/>
        <w:numPr>
          <w:ilvl w:val="0"/>
          <w:numId w:val="1"/>
        </w:numPr>
      </w:pPr>
      <w:r>
        <w:t>Validate logs to see the current query sent to SOLR</w:t>
      </w:r>
    </w:p>
    <w:p w:rsidR="00CE6F53" w:rsidRDefault="00CE6F53" w:rsidP="00CE6F53">
      <w:pPr>
        <w:pStyle w:val="ListParagraph"/>
        <w:numPr>
          <w:ilvl w:val="0"/>
          <w:numId w:val="1"/>
        </w:numPr>
      </w:pPr>
      <w:r>
        <w:t>Verify CMP searching by identifier ID and check modified field to see if it is up to date</w:t>
      </w:r>
      <w:bookmarkStart w:id="0" w:name="_GoBack"/>
      <w:bookmarkEnd w:id="0"/>
    </w:p>
    <w:p w:rsidR="00CE6F53" w:rsidRDefault="00CE6F53" w:rsidP="00CE6F53"/>
    <w:p w:rsidR="00CE6F53" w:rsidRPr="00CE6F53" w:rsidRDefault="00CE6F53" w:rsidP="00CE6F53">
      <w:pPr>
        <w:rPr>
          <w:b/>
        </w:rPr>
      </w:pPr>
      <w:r w:rsidRPr="00CE6F53">
        <w:rPr>
          <w:b/>
        </w:rPr>
        <w:t xml:space="preserve">Content Hub Item Modified </w:t>
      </w:r>
    </w:p>
    <w:p w:rsidR="00CE6F53" w:rsidRDefault="00CE6F53" w:rsidP="00CE6F53">
      <w:r>
        <w:rPr>
          <w:noProof/>
        </w:rPr>
        <w:drawing>
          <wp:inline distT="0" distB="0" distL="0" distR="0">
            <wp:extent cx="5943600" cy="4240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30C332.tmp"/>
                    <pic:cNvPicPr/>
                  </pic:nvPicPr>
                  <pic:blipFill>
                    <a:blip r:embed="rId5">
                      <a:extLst>
                        <a:ext uri="{28A0092B-C50C-407E-A947-70E740481C1C}">
                          <a14:useLocalDpi xmlns:a14="http://schemas.microsoft.com/office/drawing/2010/main" val="0"/>
                        </a:ext>
                      </a:extLst>
                    </a:blip>
                    <a:stretch>
                      <a:fillRect/>
                    </a:stretch>
                  </pic:blipFill>
                  <pic:spPr>
                    <a:xfrm>
                      <a:off x="0" y="0"/>
                      <a:ext cx="5943600" cy="4240530"/>
                    </a:xfrm>
                    <a:prstGeom prst="rect">
                      <a:avLst/>
                    </a:prstGeom>
                  </pic:spPr>
                </pic:pic>
              </a:graphicData>
            </a:graphic>
          </wp:inline>
        </w:drawing>
      </w:r>
    </w:p>
    <w:p w:rsidR="00CE6F53" w:rsidRDefault="00CE6F53" w:rsidP="00365571">
      <w:pPr>
        <w:rPr>
          <w:b/>
        </w:rPr>
      </w:pPr>
    </w:p>
    <w:p w:rsidR="00CE6F53" w:rsidRDefault="00CE6F53" w:rsidP="00365571">
      <w:pPr>
        <w:rPr>
          <w:b/>
        </w:rPr>
      </w:pPr>
    </w:p>
    <w:p w:rsidR="00CE6F53" w:rsidRDefault="00CE6F53" w:rsidP="00365571">
      <w:pPr>
        <w:rPr>
          <w:b/>
        </w:rPr>
      </w:pPr>
      <w:r w:rsidRPr="00CE6F53">
        <w:rPr>
          <w:b/>
        </w:rPr>
        <w:lastRenderedPageBreak/>
        <w:t xml:space="preserve">AUDIT RAW LOG </w:t>
      </w:r>
    </w:p>
    <w:p w:rsidR="00CE6F53" w:rsidRDefault="00CE6F53" w:rsidP="00365571">
      <w:pPr>
        <w:rPr>
          <w:b/>
        </w:rPr>
      </w:pPr>
    </w:p>
    <w:bookmarkStart w:id="1" w:name="_MON_1750054040"/>
    <w:bookmarkEnd w:id="1"/>
    <w:p w:rsidR="00CE6F53" w:rsidRDefault="00CE6F53" w:rsidP="00365571">
      <w:pPr>
        <w:rPr>
          <w:b/>
        </w:rPr>
      </w:pPr>
      <w:r>
        <w:rPr>
          <w:b/>
        </w:rPr>
        <w:object w:dxaOrig="9360" w:dyaOrig="12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7.5pt;height:564.75pt" o:ole="">
            <v:imagedata r:id="rId6" o:title=""/>
          </v:shape>
          <o:OLEObject Type="Embed" ProgID="Word.OpenDocumentText.12" ShapeID="_x0000_i1040" DrawAspect="Content" ObjectID="_1750055031" r:id="rId7"/>
        </w:object>
      </w:r>
    </w:p>
    <w:p w:rsidR="00CE6F53" w:rsidRDefault="00CE6F53" w:rsidP="00365571">
      <w:pPr>
        <w:rPr>
          <w:b/>
        </w:rPr>
      </w:pPr>
    </w:p>
    <w:p w:rsidR="00CE6F53" w:rsidRDefault="00CE6F53" w:rsidP="00365571">
      <w:pPr>
        <w:rPr>
          <w:b/>
        </w:rPr>
      </w:pPr>
      <w:r>
        <w:rPr>
          <w:b/>
        </w:rPr>
        <w:lastRenderedPageBreak/>
        <w:t>SOLR QUERY LOGGED</w:t>
      </w:r>
    </w:p>
    <w:p w:rsidR="00CE6F53" w:rsidRDefault="00CE6F53" w:rsidP="00365571">
      <w:pPr>
        <w:rPr>
          <w:b/>
        </w:rPr>
      </w:pPr>
      <w:r w:rsidRPr="00CE6F53">
        <w:rPr>
          <w:b/>
        </w:rPr>
        <w:t xml:space="preserve">[sitecore_master_index_shard1_replica_n4]  </w:t>
      </w:r>
      <w:proofErr w:type="spellStart"/>
      <w:r w:rsidRPr="00CE6F53">
        <w:rPr>
          <w:b/>
        </w:rPr>
        <w:t>webapp</w:t>
      </w:r>
      <w:proofErr w:type="spellEnd"/>
      <w:r w:rsidRPr="00CE6F53">
        <w:rPr>
          <w:b/>
        </w:rPr>
        <w:t>=/</w:t>
      </w:r>
      <w:proofErr w:type="spellStart"/>
      <w:r w:rsidRPr="00CE6F53">
        <w:rPr>
          <w:b/>
        </w:rPr>
        <w:t>solr</w:t>
      </w:r>
      <w:proofErr w:type="spellEnd"/>
      <w:r w:rsidRPr="00CE6F53">
        <w:rPr>
          <w:b/>
        </w:rPr>
        <w:t xml:space="preserve"> path=/select params={q=__solr_norm_field_name_s:(entityidentifier)+AND+_val_:__boost&amp;fl=__solr_norm_field_name_s,_template,__solr_field_type_s,_uniqueid,_datasource&amp;start=0&amp;fq=_template:(455a3e98a6274b408035e683a0331ac7)&amp;fq=_indexname:(sitecore_master_index)&amp;rows=1&amp;wt=xml} </w:t>
      </w:r>
      <w:r w:rsidRPr="00CE6F53">
        <w:rPr>
          <w:b/>
          <w:highlight w:val="yellow"/>
        </w:rPr>
        <w:t>hits=1</w:t>
      </w:r>
      <w:r w:rsidRPr="00CE6F53">
        <w:rPr>
          <w:b/>
        </w:rPr>
        <w:t xml:space="preserve"> status=0 </w:t>
      </w:r>
      <w:proofErr w:type="spellStart"/>
      <w:r w:rsidRPr="00CE6F53">
        <w:rPr>
          <w:b/>
        </w:rPr>
        <w:t>QTime</w:t>
      </w:r>
      <w:proofErr w:type="spellEnd"/>
      <w:r w:rsidRPr="00CE6F53">
        <w:rPr>
          <w:b/>
        </w:rPr>
        <w:t>=5</w:t>
      </w:r>
    </w:p>
    <w:p w:rsidR="00CE6F53" w:rsidRDefault="00CE6F53" w:rsidP="00365571">
      <w:pPr>
        <w:rPr>
          <w:b/>
        </w:rPr>
      </w:pPr>
    </w:p>
    <w:p w:rsidR="00CE6F53" w:rsidRDefault="00CE6F53" w:rsidP="00365571">
      <w:pPr>
        <w:rPr>
          <w:b/>
        </w:rPr>
      </w:pPr>
    </w:p>
    <w:p w:rsidR="00CE6F53" w:rsidRDefault="00CE6F53" w:rsidP="00365571">
      <w:pPr>
        <w:rPr>
          <w:b/>
        </w:rPr>
      </w:pPr>
      <w:r>
        <w:rPr>
          <w:b/>
        </w:rPr>
        <w:t xml:space="preserve">CMP SYNCHRONIZATION </w:t>
      </w:r>
    </w:p>
    <w:p w:rsidR="00CE6F53" w:rsidRDefault="00CE6F53" w:rsidP="00365571">
      <w:pPr>
        <w:rPr>
          <w:b/>
        </w:rPr>
      </w:pPr>
      <w:r>
        <w:rPr>
          <w:b/>
          <w:noProof/>
        </w:rPr>
        <w:drawing>
          <wp:inline distT="0" distB="0" distL="0" distR="0">
            <wp:extent cx="594360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04079.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533650"/>
                    </a:xfrm>
                    <a:prstGeom prst="rect">
                      <a:avLst/>
                    </a:prstGeom>
                  </pic:spPr>
                </pic:pic>
              </a:graphicData>
            </a:graphic>
          </wp:inline>
        </w:drawing>
      </w:r>
    </w:p>
    <w:p w:rsidR="00CE6F53" w:rsidRDefault="00CE6F53" w:rsidP="00365571">
      <w:pPr>
        <w:rPr>
          <w:b/>
        </w:rPr>
      </w:pPr>
    </w:p>
    <w:p w:rsidR="00CE6F53" w:rsidRDefault="00CE6F53" w:rsidP="00365571">
      <w:pPr>
        <w:rPr>
          <w:b/>
        </w:rPr>
      </w:pPr>
      <w:r>
        <w:rPr>
          <w:b/>
        </w:rPr>
        <w:t>Considerations:</w:t>
      </w:r>
    </w:p>
    <w:p w:rsidR="00CE6F53" w:rsidRPr="00CE6F53" w:rsidRDefault="00CE6F53" w:rsidP="00CE6F53">
      <w:pPr>
        <w:jc w:val="both"/>
      </w:pPr>
      <w:r w:rsidRPr="00CE6F53">
        <w:t>Due to the several tries and not able to reproduce the issue, the next step is to validate the current configuration of zookeeper, as this manages the SOLR replicas and maybe if the current item is not indexed that could lead in the creation / not updating the items correctly</w:t>
      </w:r>
    </w:p>
    <w:p w:rsidR="00CE6F53" w:rsidRPr="00CE6F53" w:rsidRDefault="00CE6F53" w:rsidP="00CE6F53">
      <w:pPr>
        <w:jc w:val="both"/>
      </w:pPr>
      <w:r w:rsidRPr="00CE6F53">
        <w:t>Use a tool to validate the code inside the connector and check for some possible issues in the synchronization of items.</w:t>
      </w:r>
    </w:p>
    <w:p w:rsidR="00CE6F53" w:rsidRPr="00CE6F53" w:rsidRDefault="00CE6F53" w:rsidP="00CE6F53">
      <w:pPr>
        <w:jc w:val="both"/>
      </w:pPr>
      <w:r w:rsidRPr="00CE6F53">
        <w:t>Check the current custom processor to validate if that implementation is inserting sometimes a bug and leads in sync issues</w:t>
      </w:r>
    </w:p>
    <w:p w:rsidR="00CE6F53" w:rsidRPr="00CE6F53" w:rsidRDefault="00CE6F53" w:rsidP="00365571">
      <w:pPr>
        <w:rPr>
          <w:b/>
        </w:rPr>
      </w:pPr>
    </w:p>
    <w:sectPr w:rsidR="00CE6F53" w:rsidRPr="00CE6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45819"/>
    <w:multiLevelType w:val="hybridMultilevel"/>
    <w:tmpl w:val="7BA6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71"/>
    <w:rsid w:val="00365571"/>
    <w:rsid w:val="00CE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AF41"/>
  <w15:chartTrackingRefBased/>
  <w15:docId w15:val="{A399F6A5-CEDD-4985-A73E-9C854375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11416</TotalTime>
  <Pages>3</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HCA Healthcare</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Paez</dc:creator>
  <cp:keywords/>
  <dc:description/>
  <cp:lastModifiedBy>Paez Camilo - (Internet)</cp:lastModifiedBy>
  <cp:revision>1</cp:revision>
  <dcterms:created xsi:type="dcterms:W3CDTF">2023-06-27T16:18:00Z</dcterms:created>
  <dcterms:modified xsi:type="dcterms:W3CDTF">2023-07-05T14:37:00Z</dcterms:modified>
</cp:coreProperties>
</file>